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6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180"/>
        <w:gridCol w:w="1247"/>
        <w:gridCol w:w="1133"/>
        <w:gridCol w:w="1563"/>
        <w:gridCol w:w="1217"/>
        <w:gridCol w:w="1568"/>
        <w:gridCol w:w="992"/>
      </w:tblGrid>
      <w:tr w14:paraId="24C07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66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0FBD93"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t>附件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  <w:lang w:val="en-US" w:eastAsia="zh-CN"/>
              </w:rPr>
              <w:t>3</w:t>
            </w:r>
          </w:p>
          <w:p w14:paraId="08F520BC">
            <w:pPr>
              <w:widowControl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t>安阳学院</w:t>
            </w:r>
            <w:r>
              <w:rPr>
                <w:rFonts w:hint="eastAsia" w:ascii="黑体" w:hAnsi="Times New Roman" w:eastAsia="黑体" w:cs="Times New Roman"/>
                <w:sz w:val="32"/>
                <w:szCs w:val="32"/>
                <w:highlight w:val="none"/>
              </w:rPr>
              <w:t>20</w:t>
            </w:r>
            <w:r>
              <w:rPr>
                <w:rFonts w:hint="eastAsia" w:ascii="黑体" w:hAnsi="Times New Roman" w:eastAsia="黑体" w:cs="Times New Roman"/>
                <w:sz w:val="32"/>
                <w:szCs w:val="32"/>
                <w:highlight w:val="none"/>
                <w:lang w:val="en-US" w:eastAsia="zh-CN"/>
              </w:rPr>
              <w:t>2</w:t>
            </w:r>
            <w:r>
              <w:rPr>
                <w:rFonts w:hint="eastAsia" w:ascii="黑体" w:eastAsia="黑体" w:cs="Times New Roman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黑体" w:hAnsi="Times New Roman" w:eastAsia="黑体" w:cs="Times New Roman"/>
                <w:sz w:val="32"/>
                <w:szCs w:val="32"/>
                <w:highlight w:val="none"/>
              </w:rPr>
              <w:t>-202</w:t>
            </w:r>
            <w:r>
              <w:rPr>
                <w:rFonts w:hint="eastAsia" w:ascii="黑体" w:eastAsia="黑体" w:cs="Times New Roman"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hint="eastAsia" w:ascii="黑体" w:hAnsi="Times New Roman" w:eastAsia="黑体" w:cs="Times New Roman"/>
                <w:sz w:val="32"/>
                <w:szCs w:val="32"/>
                <w:highlight w:val="none"/>
              </w:rPr>
              <w:t>学年第</w:t>
            </w:r>
            <w:r>
              <w:rPr>
                <w:rFonts w:hint="eastAsia" w:ascii="黑体" w:eastAsia="黑体" w:cs="Times New Roman"/>
                <w:sz w:val="32"/>
                <w:szCs w:val="32"/>
                <w:highlight w:val="none"/>
                <w:lang w:eastAsia="zh-CN"/>
              </w:rPr>
              <w:t>一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t>学期期初教学检查统计表（汇总表）</w:t>
            </w:r>
          </w:p>
        </w:tc>
      </w:tr>
      <w:tr w14:paraId="30E8B8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gridSpan w:val="2"/>
            <w:tcBorders>
              <w:top w:val="nil"/>
              <w:left w:val="nil"/>
              <w:bottom w:val="double" w:color="auto" w:sz="6" w:space="0"/>
              <w:right w:val="nil"/>
            </w:tcBorders>
            <w:noWrap w:val="0"/>
            <w:vAlign w:val="center"/>
          </w:tcPr>
          <w:p w14:paraId="6D4ED24E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eastAsia="zh-CN"/>
              </w:rPr>
              <w:t>二级学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 xml:space="preserve">院（部）：                                              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CD1475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A61BE4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E265AA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777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1B153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填表时间：     年   月   日</w:t>
            </w:r>
          </w:p>
        </w:tc>
      </w:tr>
      <w:tr w14:paraId="163A3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restart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6913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教师到岗情况</w:t>
            </w:r>
          </w:p>
        </w:tc>
        <w:tc>
          <w:tcPr>
            <w:tcW w:w="2427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C95C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任课教师总数</w:t>
            </w:r>
          </w:p>
        </w:tc>
        <w:tc>
          <w:tcPr>
            <w:tcW w:w="1133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FC7E9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563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B5476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专任教师数</w:t>
            </w:r>
          </w:p>
        </w:tc>
        <w:tc>
          <w:tcPr>
            <w:tcW w:w="1217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80DC3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568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517D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兼职教师数</w:t>
            </w:r>
          </w:p>
        </w:tc>
        <w:tc>
          <w:tcPr>
            <w:tcW w:w="992" w:type="dxa"/>
            <w:tcBorders>
              <w:top w:val="double" w:color="auto" w:sz="6" w:space="0"/>
              <w:left w:val="nil"/>
              <w:bottom w:val="single" w:color="auto" w:sz="4" w:space="0"/>
              <w:right w:val="double" w:color="auto" w:sz="6" w:space="0"/>
            </w:tcBorders>
            <w:noWrap/>
            <w:vAlign w:val="bottom"/>
          </w:tcPr>
          <w:p w14:paraId="153CC14F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482CE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822C2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2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11ACA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迟到教师人次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4046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4E6C0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早退教师人次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AF6E1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4713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旷课教师人次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noWrap/>
            <w:vAlign w:val="bottom"/>
          </w:tcPr>
          <w:p w14:paraId="11E8ACB5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5E4A3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7894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9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/>
            <w:vAlign w:val="center"/>
          </w:tcPr>
          <w:p w14:paraId="3C5598B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教师迟到（早退、旷课等）情况统计</w:t>
            </w:r>
          </w:p>
        </w:tc>
      </w:tr>
      <w:tr w14:paraId="22258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93114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BA0E0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教师姓名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23C68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任教科目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8C691F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代课班级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5063F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迟到（早退、旷课等）原因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/>
            <w:vAlign w:val="center"/>
          </w:tcPr>
          <w:p w14:paraId="002EAEC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备注</w:t>
            </w:r>
          </w:p>
        </w:tc>
      </w:tr>
      <w:tr w14:paraId="41B58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CB054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95566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115E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17EF5F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3292C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/>
            <w:vAlign w:val="center"/>
          </w:tcPr>
          <w:p w14:paraId="1A65597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3446C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restart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0E98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教学资料准备情况</w:t>
            </w:r>
          </w:p>
        </w:tc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83A53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教学</w:t>
            </w:r>
          </w:p>
          <w:p w14:paraId="624BA5D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进度表</w:t>
            </w:r>
          </w:p>
        </w:tc>
        <w:tc>
          <w:tcPr>
            <w:tcW w:w="12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F007F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应有份数</w:t>
            </w:r>
          </w:p>
        </w:tc>
        <w:tc>
          <w:tcPr>
            <w:tcW w:w="11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F1779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实有份数</w:t>
            </w:r>
          </w:p>
        </w:tc>
        <w:tc>
          <w:tcPr>
            <w:tcW w:w="15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2A919A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教学大纲</w:t>
            </w:r>
          </w:p>
        </w:tc>
        <w:tc>
          <w:tcPr>
            <w:tcW w:w="12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6A38C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应有份数</w:t>
            </w:r>
          </w:p>
        </w:tc>
        <w:tc>
          <w:tcPr>
            <w:tcW w:w="15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EB53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实有份数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/>
            <w:vAlign w:val="center"/>
          </w:tcPr>
          <w:p w14:paraId="4599905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备注</w:t>
            </w:r>
          </w:p>
        </w:tc>
      </w:tr>
      <w:tr w14:paraId="37CAB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C33CC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A9EA0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A824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1AF15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5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2EB25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296AB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5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D4BD3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 w14:paraId="5F5EE6C3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69D82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4F564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ACAE2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AFB9E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FFC4B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5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F4AEE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12E90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871C8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noWrap/>
            <w:vAlign w:val="bottom"/>
          </w:tcPr>
          <w:p w14:paraId="5793A639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628C1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4DBA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BE39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教案编写</w:t>
            </w:r>
          </w:p>
        </w:tc>
        <w:tc>
          <w:tcPr>
            <w:tcW w:w="12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F74F6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总份数</w:t>
            </w:r>
          </w:p>
        </w:tc>
        <w:tc>
          <w:tcPr>
            <w:tcW w:w="11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E3EE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预备量达1/3以上的份数</w:t>
            </w:r>
          </w:p>
        </w:tc>
        <w:tc>
          <w:tcPr>
            <w:tcW w:w="15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0925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预备量1/3以下的份数</w:t>
            </w:r>
          </w:p>
        </w:tc>
        <w:tc>
          <w:tcPr>
            <w:tcW w:w="12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2BE7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无教案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教师数</w:t>
            </w:r>
          </w:p>
        </w:tc>
        <w:tc>
          <w:tcPr>
            <w:tcW w:w="25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 w14:paraId="35439E6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备  注</w:t>
            </w:r>
          </w:p>
        </w:tc>
      </w:tr>
      <w:tr w14:paraId="5CC3F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75A96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8B81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7351A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3FCC8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5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2B4D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0B373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25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 w14:paraId="21B110AA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3B9275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72F95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B4AAE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D9431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C5106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C4E31B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44ECF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/>
            <w:vAlign w:val="center"/>
          </w:tcPr>
          <w:p w14:paraId="02EA435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72FCF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760" w:type="dxa"/>
            <w:vMerge w:val="restart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B96A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开设课程情况</w:t>
            </w:r>
          </w:p>
        </w:tc>
        <w:tc>
          <w:tcPr>
            <w:tcW w:w="2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C7BA8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院（部）开课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总门数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CD6F8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开设公共基础课门数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F5E29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为本分院开设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专业课门数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 w14:paraId="5AC0BE1A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为其它分院开设专业课门数</w:t>
            </w:r>
          </w:p>
        </w:tc>
      </w:tr>
      <w:tr w14:paraId="5F972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C610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2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9937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D457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722E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 w14:paraId="6AEE4DC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 w14:paraId="52606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760" w:type="dxa"/>
            <w:vMerge w:val="restart"/>
            <w:tcBorders>
              <w:top w:val="nil"/>
              <w:left w:val="double" w:color="auto" w:sz="6" w:space="0"/>
              <w:bottom w:val="double" w:color="000000" w:sz="6" w:space="0"/>
              <w:right w:val="single" w:color="auto" w:sz="4" w:space="0"/>
            </w:tcBorders>
            <w:noWrap w:val="0"/>
            <w:vAlign w:val="center"/>
          </w:tcPr>
          <w:p w14:paraId="1F8CD0D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教材是否完全到位</w:t>
            </w:r>
          </w:p>
        </w:tc>
        <w:tc>
          <w:tcPr>
            <w:tcW w:w="890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double" w:color="000000" w:sz="6" w:space="0"/>
              <w:right w:val="double" w:color="000000" w:sz="6" w:space="0"/>
            </w:tcBorders>
            <w:noWrap/>
            <w:vAlign w:val="top"/>
          </w:tcPr>
          <w:p w14:paraId="47DDFDA6">
            <w:pPr>
              <w:widowControl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（如有未到教材注明名称及原因）　</w:t>
            </w:r>
          </w:p>
        </w:tc>
      </w:tr>
      <w:tr w14:paraId="6683D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double" w:color="auto" w:sz="6" w:space="0"/>
              <w:bottom w:val="double" w:color="000000" w:sz="6" w:space="0"/>
              <w:right w:val="single" w:color="auto" w:sz="4" w:space="0"/>
            </w:tcBorders>
            <w:noWrap w:val="0"/>
            <w:vAlign w:val="center"/>
          </w:tcPr>
          <w:p w14:paraId="059408D4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90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double" w:color="000000" w:sz="6" w:space="0"/>
              <w:right w:val="double" w:color="000000" w:sz="6" w:space="0"/>
            </w:tcBorders>
            <w:noWrap w:val="0"/>
            <w:vAlign w:val="center"/>
          </w:tcPr>
          <w:p w14:paraId="7BD9EC18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12BFE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0594D4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9B7743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B17CFF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A0B3DF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475670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B4F8B8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2CECA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8929EF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7FF3A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13D2C6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826513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F0A420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FEF326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25CE1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77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7C7F2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填报人（签名）：</w:t>
            </w:r>
          </w:p>
        </w:tc>
      </w:tr>
    </w:tbl>
    <w:p w14:paraId="428E8BA2">
      <w:pPr>
        <w:ind w:firstLine="5720" w:firstLineChars="2600"/>
      </w:pPr>
      <w:r>
        <w:rPr>
          <w:rFonts w:hint="eastAsia" w:ascii="宋体" w:hAnsi="宋体" w:cs="宋体"/>
          <w:kern w:val="0"/>
          <w:sz w:val="22"/>
          <w:szCs w:val="22"/>
          <w:highlight w:val="none"/>
          <w:lang w:eastAsia="zh-CN"/>
        </w:rPr>
        <w:t>二级学院院长</w:t>
      </w:r>
      <w:r>
        <w:rPr>
          <w:rFonts w:hint="eastAsia" w:ascii="宋体" w:hAnsi="宋体" w:cs="宋体"/>
          <w:kern w:val="0"/>
          <w:sz w:val="22"/>
          <w:szCs w:val="22"/>
          <w:highlight w:val="none"/>
        </w:rPr>
        <w:t>（签名）：</w:t>
      </w:r>
    </w:p>
    <w:sectPr>
      <w:footerReference r:id="rId3" w:type="default"/>
      <w:pgSz w:w="11906" w:h="16838"/>
      <w:pgMar w:top="1928" w:right="1587" w:bottom="1985" w:left="1644" w:header="851" w:footer="992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9DAB50">
    <w:pPr>
      <w:pStyle w:val="4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-314325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F2F57A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  <w:t>6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Bnoe1N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F2F57A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  <w:t>6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MjdmYTY5YjU4Y2JhZWViOTMwMTBjMTg0NWI5YzEifQ=="/>
  </w:docVars>
  <w:rsids>
    <w:rsidRoot w:val="00000000"/>
    <w:rsid w:val="04357B15"/>
    <w:rsid w:val="06A411E7"/>
    <w:rsid w:val="09993E0A"/>
    <w:rsid w:val="09DB16A8"/>
    <w:rsid w:val="0F6F0818"/>
    <w:rsid w:val="148755D2"/>
    <w:rsid w:val="172F0E5C"/>
    <w:rsid w:val="19052455"/>
    <w:rsid w:val="195558F2"/>
    <w:rsid w:val="1AAE1448"/>
    <w:rsid w:val="1DFD3086"/>
    <w:rsid w:val="21835C2B"/>
    <w:rsid w:val="30A6777C"/>
    <w:rsid w:val="32395588"/>
    <w:rsid w:val="328166F6"/>
    <w:rsid w:val="36536F68"/>
    <w:rsid w:val="3D9A41C5"/>
    <w:rsid w:val="46EC5CE8"/>
    <w:rsid w:val="48BC6C0F"/>
    <w:rsid w:val="4B592025"/>
    <w:rsid w:val="50C62977"/>
    <w:rsid w:val="56F43609"/>
    <w:rsid w:val="5C3467BC"/>
    <w:rsid w:val="60EC445F"/>
    <w:rsid w:val="65D1317E"/>
    <w:rsid w:val="667F7BD7"/>
    <w:rsid w:val="6C7D558F"/>
    <w:rsid w:val="6F637C9C"/>
    <w:rsid w:val="6F6D49E6"/>
    <w:rsid w:val="76644E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